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B7" w:rsidRDefault="00371E8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Zápis ze schůze výboru TO Slavoj Český Brod</w:t>
      </w:r>
    </w:p>
    <w:p w:rsidR="00D56CB7" w:rsidRDefault="007E75C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ze dne </w:t>
      </w:r>
      <w:r w:rsidR="00872A56">
        <w:rPr>
          <w:rFonts w:ascii="Tahoma" w:hAnsi="Tahoma" w:cs="Tahoma"/>
          <w:b/>
          <w:sz w:val="28"/>
          <w:szCs w:val="28"/>
        </w:rPr>
        <w:t>31</w:t>
      </w:r>
      <w:r w:rsidR="00371E81">
        <w:rPr>
          <w:rFonts w:ascii="Tahoma" w:hAnsi="Tahoma" w:cs="Tahoma"/>
          <w:b/>
          <w:sz w:val="28"/>
          <w:szCs w:val="28"/>
        </w:rPr>
        <w:t xml:space="preserve">. </w:t>
      </w:r>
      <w:r w:rsidR="00872A56">
        <w:rPr>
          <w:rFonts w:ascii="Tahoma" w:hAnsi="Tahoma" w:cs="Tahoma"/>
          <w:b/>
          <w:sz w:val="28"/>
          <w:szCs w:val="28"/>
        </w:rPr>
        <w:t>srp</w:t>
      </w:r>
      <w:r>
        <w:rPr>
          <w:rFonts w:ascii="Tahoma" w:hAnsi="Tahoma" w:cs="Tahoma"/>
          <w:b/>
          <w:sz w:val="28"/>
          <w:szCs w:val="28"/>
        </w:rPr>
        <w:t>na 2022</w:t>
      </w:r>
    </w:p>
    <w:p w:rsidR="00D56CB7" w:rsidRDefault="00D56CB7">
      <w:pPr>
        <w:rPr>
          <w:rFonts w:ascii="Arial" w:hAnsi="Arial" w:cs="Arial"/>
          <w:sz w:val="22"/>
          <w:szCs w:val="22"/>
        </w:rPr>
      </w:pPr>
    </w:p>
    <w:p w:rsidR="00D56CB7" w:rsidRDefault="00371E81">
      <w:pPr>
        <w:ind w:left="1276" w:right="-1" w:hanging="1276"/>
        <w:jc w:val="both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Přítomni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872A56">
        <w:rPr>
          <w:rFonts w:ascii="Arial" w:hAnsi="Arial" w:cs="Arial"/>
          <w:sz w:val="22"/>
          <w:szCs w:val="22"/>
        </w:rPr>
        <w:t>Zuzana</w:t>
      </w:r>
      <w:r w:rsidR="00355D53">
        <w:rPr>
          <w:rFonts w:ascii="Arial" w:hAnsi="Arial" w:cs="Arial"/>
          <w:sz w:val="22"/>
          <w:szCs w:val="22"/>
        </w:rPr>
        <w:t> </w:t>
      </w:r>
      <w:r w:rsidR="00872A56">
        <w:rPr>
          <w:rFonts w:ascii="Arial" w:hAnsi="Arial" w:cs="Arial"/>
          <w:sz w:val="22"/>
          <w:szCs w:val="22"/>
        </w:rPr>
        <w:t xml:space="preserve">Fořtová, </w:t>
      </w:r>
      <w:r>
        <w:rPr>
          <w:rFonts w:ascii="Arial" w:hAnsi="Arial" w:cs="Arial"/>
          <w:sz w:val="22"/>
          <w:szCs w:val="22"/>
        </w:rPr>
        <w:t>Jan </w:t>
      </w:r>
      <w:proofErr w:type="spellStart"/>
      <w:r>
        <w:rPr>
          <w:rFonts w:ascii="Arial" w:hAnsi="Arial" w:cs="Arial"/>
          <w:sz w:val="22"/>
          <w:szCs w:val="22"/>
        </w:rPr>
        <w:t>Koc</w:t>
      </w:r>
      <w:proofErr w:type="spellEnd"/>
      <w:r>
        <w:rPr>
          <w:rFonts w:ascii="Arial" w:hAnsi="Arial" w:cs="Arial"/>
          <w:sz w:val="22"/>
          <w:szCs w:val="22"/>
        </w:rPr>
        <w:t>, Martin Kratochvíl, Vladimír </w:t>
      </w:r>
      <w:proofErr w:type="spellStart"/>
      <w:r>
        <w:rPr>
          <w:rFonts w:ascii="Arial" w:hAnsi="Arial" w:cs="Arial"/>
          <w:sz w:val="22"/>
          <w:szCs w:val="22"/>
        </w:rPr>
        <w:t>Mlázovský</w:t>
      </w:r>
      <w:proofErr w:type="spellEnd"/>
      <w:r>
        <w:rPr>
          <w:rFonts w:ascii="Arial" w:hAnsi="Arial" w:cs="Arial"/>
          <w:sz w:val="22"/>
          <w:szCs w:val="22"/>
        </w:rPr>
        <w:t>, Vladimír Novák, Pavel</w:t>
      </w:r>
      <w:r w:rsidR="00355D53"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Sobíšek</w:t>
      </w:r>
      <w:proofErr w:type="spellEnd"/>
      <w:r w:rsidR="007E75C1">
        <w:rPr>
          <w:rFonts w:ascii="Arial" w:hAnsi="Arial" w:cs="Arial"/>
          <w:sz w:val="22"/>
          <w:szCs w:val="22"/>
        </w:rPr>
        <w:t>, Martin</w:t>
      </w:r>
      <w:r w:rsidR="00355D53">
        <w:rPr>
          <w:rFonts w:ascii="Arial" w:hAnsi="Arial" w:cs="Arial"/>
          <w:sz w:val="22"/>
          <w:szCs w:val="22"/>
        </w:rPr>
        <w:t> </w:t>
      </w:r>
      <w:r w:rsidR="007E75C1">
        <w:rPr>
          <w:rFonts w:ascii="Arial" w:hAnsi="Arial" w:cs="Arial"/>
          <w:sz w:val="22"/>
          <w:szCs w:val="22"/>
        </w:rPr>
        <w:t>Vlasák</w:t>
      </w:r>
    </w:p>
    <w:p w:rsidR="001D1969" w:rsidRDefault="001D1969" w:rsidP="001D1969">
      <w:pPr>
        <w:ind w:left="1276" w:right="-1" w:hanging="1276"/>
        <w:jc w:val="both"/>
        <w:rPr>
          <w:rFonts w:ascii="Arial" w:hAnsi="Arial"/>
          <w:sz w:val="16"/>
          <w:szCs w:val="16"/>
        </w:rPr>
      </w:pPr>
    </w:p>
    <w:p w:rsidR="00D56CB7" w:rsidRDefault="00371E81">
      <w:pPr>
        <w:ind w:left="1276" w:right="-1" w:hanging="1276"/>
        <w:jc w:val="both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Hosté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Ivan Chmelík (RK)</w:t>
      </w:r>
    </w:p>
    <w:p w:rsidR="00D56CB7" w:rsidRDefault="00D56CB7">
      <w:pPr>
        <w:ind w:left="1418" w:hanging="1418"/>
        <w:jc w:val="both"/>
        <w:rPr>
          <w:rFonts w:ascii="Arial" w:hAnsi="Arial"/>
          <w:sz w:val="16"/>
          <w:szCs w:val="16"/>
        </w:rPr>
      </w:pPr>
    </w:p>
    <w:p w:rsidR="002203C3" w:rsidRPr="002203C3" w:rsidRDefault="00371E81" w:rsidP="002203C3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Program: </w:t>
      </w:r>
    </w:p>
    <w:p w:rsidR="00946192" w:rsidRPr="00946192" w:rsidRDefault="001D1969" w:rsidP="00946192">
      <w:pPr>
        <w:numPr>
          <w:ilvl w:val="0"/>
          <w:numId w:val="1"/>
        </w:numPr>
        <w:spacing w:before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VTO </w:t>
      </w:r>
      <w:r w:rsidR="00480452">
        <w:rPr>
          <w:rFonts w:ascii="Arial" w:hAnsi="Arial" w:cs="Arial"/>
          <w:sz w:val="22"/>
          <w:szCs w:val="22"/>
        </w:rPr>
        <w:t xml:space="preserve">probíral současnou situaci s cenami energií a konstatuje, že vzhledem k nemožnosti odhadnout ceny nejen na zimní topnou sezónu, ale např. </w:t>
      </w:r>
      <w:r w:rsidR="009D4A95">
        <w:rPr>
          <w:rFonts w:ascii="Arial" w:hAnsi="Arial" w:cs="Arial"/>
          <w:sz w:val="22"/>
          <w:szCs w:val="22"/>
        </w:rPr>
        <w:t xml:space="preserve">ani </w:t>
      </w:r>
      <w:r w:rsidR="00480452">
        <w:rPr>
          <w:rFonts w:ascii="Arial" w:hAnsi="Arial" w:cs="Arial"/>
          <w:sz w:val="22"/>
          <w:szCs w:val="22"/>
        </w:rPr>
        <w:t xml:space="preserve">na </w:t>
      </w:r>
      <w:r w:rsidR="009D4A95">
        <w:rPr>
          <w:rFonts w:ascii="Arial" w:hAnsi="Arial" w:cs="Arial"/>
          <w:sz w:val="22"/>
          <w:szCs w:val="22"/>
        </w:rPr>
        <w:t>následující den,</w:t>
      </w:r>
      <w:r w:rsidR="00480452">
        <w:rPr>
          <w:rFonts w:ascii="Arial" w:hAnsi="Arial" w:cs="Arial"/>
          <w:sz w:val="22"/>
          <w:szCs w:val="22"/>
        </w:rPr>
        <w:t xml:space="preserve"> budeme muset</w:t>
      </w:r>
      <w:r w:rsidR="009D4A95">
        <w:rPr>
          <w:rFonts w:ascii="Arial" w:hAnsi="Arial" w:cs="Arial"/>
          <w:sz w:val="22"/>
          <w:szCs w:val="22"/>
        </w:rPr>
        <w:t xml:space="preserve"> urychleně řešit ubytovnu</w:t>
      </w:r>
      <w:r>
        <w:rPr>
          <w:rFonts w:ascii="Arial" w:hAnsi="Arial" w:cs="Arial"/>
          <w:sz w:val="22"/>
          <w:szCs w:val="22"/>
        </w:rPr>
        <w:t>.</w:t>
      </w:r>
      <w:r w:rsidR="008D4058">
        <w:rPr>
          <w:rFonts w:ascii="Arial" w:hAnsi="Arial" w:cs="Arial"/>
          <w:sz w:val="22"/>
          <w:szCs w:val="22"/>
        </w:rPr>
        <w:t xml:space="preserve"> VTO také projednával možnost provozování nafukovací haly v zimním období</w:t>
      </w:r>
      <w:r w:rsidR="009A7F83">
        <w:rPr>
          <w:rFonts w:ascii="Arial" w:hAnsi="Arial" w:cs="Arial"/>
          <w:sz w:val="22"/>
          <w:szCs w:val="22"/>
        </w:rPr>
        <w:t xml:space="preserve"> a dospěl k názoru, že vzhledem k s</w:t>
      </w:r>
      <w:r w:rsidR="008D4058">
        <w:rPr>
          <w:rFonts w:ascii="Arial" w:hAnsi="Arial" w:cs="Arial"/>
          <w:sz w:val="22"/>
          <w:szCs w:val="22"/>
        </w:rPr>
        <w:t>oučasn</w:t>
      </w:r>
      <w:r w:rsidR="009A7F83">
        <w:rPr>
          <w:rFonts w:ascii="Arial" w:hAnsi="Arial" w:cs="Arial"/>
          <w:sz w:val="22"/>
          <w:szCs w:val="22"/>
        </w:rPr>
        <w:t>ému</w:t>
      </w:r>
      <w:r w:rsidR="008D4058">
        <w:rPr>
          <w:rFonts w:ascii="Arial" w:hAnsi="Arial" w:cs="Arial"/>
          <w:sz w:val="22"/>
          <w:szCs w:val="22"/>
        </w:rPr>
        <w:t xml:space="preserve"> stav</w:t>
      </w:r>
      <w:r w:rsidR="009A7F83">
        <w:rPr>
          <w:rFonts w:ascii="Arial" w:hAnsi="Arial" w:cs="Arial"/>
          <w:sz w:val="22"/>
          <w:szCs w:val="22"/>
        </w:rPr>
        <w:t>u</w:t>
      </w:r>
      <w:r w:rsidR="008D4058">
        <w:rPr>
          <w:rFonts w:ascii="Arial" w:hAnsi="Arial" w:cs="Arial"/>
          <w:sz w:val="22"/>
          <w:szCs w:val="22"/>
        </w:rPr>
        <w:t xml:space="preserve"> cen energií a bez značné dotace není reálná šance </w:t>
      </w:r>
      <w:r w:rsidR="00946192">
        <w:rPr>
          <w:rFonts w:ascii="Arial" w:hAnsi="Arial" w:cs="Arial"/>
          <w:sz w:val="22"/>
          <w:szCs w:val="22"/>
        </w:rPr>
        <w:t xml:space="preserve">jejího </w:t>
      </w:r>
      <w:bookmarkStart w:id="0" w:name="_GoBack"/>
      <w:bookmarkEnd w:id="0"/>
      <w:r w:rsidR="00355D53">
        <w:rPr>
          <w:rFonts w:ascii="Arial" w:hAnsi="Arial" w:cs="Arial"/>
          <w:sz w:val="22"/>
          <w:szCs w:val="22"/>
        </w:rPr>
        <w:t>provozu.</w:t>
      </w:r>
      <w:r w:rsidR="008D4058">
        <w:rPr>
          <w:rFonts w:ascii="Arial" w:hAnsi="Arial" w:cs="Arial"/>
          <w:sz w:val="22"/>
          <w:szCs w:val="22"/>
        </w:rPr>
        <w:t xml:space="preserve"> K těmto bodům </w:t>
      </w:r>
      <w:r w:rsidR="008D4058" w:rsidRPr="008D4058">
        <w:rPr>
          <w:rFonts w:ascii="Arial" w:hAnsi="Arial" w:cs="Arial"/>
          <w:sz w:val="22"/>
          <w:szCs w:val="22"/>
        </w:rPr>
        <w:t>bude svolána do 16.</w:t>
      </w:r>
      <w:r w:rsidR="00355D53">
        <w:rPr>
          <w:rFonts w:ascii="Arial" w:hAnsi="Arial" w:cs="Arial"/>
          <w:sz w:val="22"/>
          <w:szCs w:val="22"/>
        </w:rPr>
        <w:t> </w:t>
      </w:r>
      <w:r w:rsidR="008D4058" w:rsidRPr="008D4058">
        <w:rPr>
          <w:rFonts w:ascii="Arial" w:hAnsi="Arial" w:cs="Arial"/>
          <w:sz w:val="22"/>
          <w:szCs w:val="22"/>
        </w:rPr>
        <w:t>9.</w:t>
      </w:r>
      <w:r w:rsidR="00355D53">
        <w:rPr>
          <w:rFonts w:ascii="Arial" w:hAnsi="Arial" w:cs="Arial"/>
          <w:sz w:val="22"/>
          <w:szCs w:val="22"/>
        </w:rPr>
        <w:t> </w:t>
      </w:r>
      <w:r w:rsidR="008D4058" w:rsidRPr="008D4058">
        <w:rPr>
          <w:rFonts w:ascii="Arial" w:hAnsi="Arial" w:cs="Arial"/>
          <w:sz w:val="22"/>
          <w:szCs w:val="22"/>
        </w:rPr>
        <w:t>2022 další schůze VTO</w:t>
      </w:r>
      <w:r w:rsidR="008D4058">
        <w:rPr>
          <w:rFonts w:ascii="Arial" w:hAnsi="Arial" w:cs="Arial"/>
          <w:sz w:val="22"/>
          <w:szCs w:val="22"/>
        </w:rPr>
        <w:t>.</w:t>
      </w:r>
    </w:p>
    <w:p w:rsidR="006334BE" w:rsidRDefault="006334BE">
      <w:pPr>
        <w:numPr>
          <w:ilvl w:val="0"/>
          <w:numId w:val="1"/>
        </w:numPr>
        <w:spacing w:before="20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VTO vyjadřuje upřímnou gratulaci člence našeho oddílu Markétě </w:t>
      </w:r>
      <w:proofErr w:type="spellStart"/>
      <w:r>
        <w:rPr>
          <w:rFonts w:ascii="Arial" w:hAnsi="Arial" w:cs="Arial"/>
          <w:sz w:val="22"/>
          <w:szCs w:val="22"/>
        </w:rPr>
        <w:t>Slivové</w:t>
      </w:r>
      <w:proofErr w:type="spellEnd"/>
      <w:r>
        <w:rPr>
          <w:rFonts w:ascii="Arial" w:hAnsi="Arial" w:cs="Arial"/>
          <w:sz w:val="22"/>
          <w:szCs w:val="22"/>
        </w:rPr>
        <w:t xml:space="preserve"> za vzornou reprezentaci našeho oddílu. Markéta </w:t>
      </w:r>
      <w:proofErr w:type="spellStart"/>
      <w:r>
        <w:rPr>
          <w:rFonts w:ascii="Arial" w:hAnsi="Arial" w:cs="Arial"/>
          <w:sz w:val="22"/>
          <w:szCs w:val="22"/>
        </w:rPr>
        <w:t>Slivová</w:t>
      </w:r>
      <w:proofErr w:type="spellEnd"/>
      <w:r>
        <w:rPr>
          <w:rFonts w:ascii="Arial" w:hAnsi="Arial" w:cs="Arial"/>
          <w:sz w:val="22"/>
          <w:szCs w:val="22"/>
        </w:rPr>
        <w:t xml:space="preserve"> vyhrála čtyřhru na letním Mistrovství České republiky 2022 dospělých</w:t>
      </w:r>
      <w:r w:rsidR="004D38AC">
        <w:rPr>
          <w:rFonts w:ascii="Arial" w:hAnsi="Arial" w:cs="Arial"/>
          <w:sz w:val="22"/>
          <w:szCs w:val="22"/>
        </w:rPr>
        <w:t xml:space="preserve"> v Ostravě</w:t>
      </w:r>
      <w:r>
        <w:rPr>
          <w:rFonts w:ascii="Arial" w:hAnsi="Arial" w:cs="Arial"/>
          <w:sz w:val="22"/>
          <w:szCs w:val="22"/>
        </w:rPr>
        <w:t xml:space="preserve">. VTO se rozhodl </w:t>
      </w:r>
      <w:r w:rsidR="00481982">
        <w:rPr>
          <w:rFonts w:ascii="Arial" w:hAnsi="Arial" w:cs="Arial"/>
          <w:sz w:val="22"/>
          <w:szCs w:val="22"/>
        </w:rPr>
        <w:t>ji odměnit nefinančním darem. (7-0-0)</w:t>
      </w:r>
    </w:p>
    <w:p w:rsidR="004D38AC" w:rsidRDefault="004D38AC">
      <w:pPr>
        <w:numPr>
          <w:ilvl w:val="0"/>
          <w:numId w:val="1"/>
        </w:numPr>
        <w:spacing w:before="20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Probíhá poslední příměstský tábor </w:t>
      </w:r>
      <w:r w:rsidR="008D4058">
        <w:rPr>
          <w:rFonts w:ascii="Arial" w:hAnsi="Arial" w:cs="Arial"/>
          <w:sz w:val="22"/>
          <w:szCs w:val="22"/>
        </w:rPr>
        <w:t xml:space="preserve">pod vedením Martina Kratochvíla. </w:t>
      </w:r>
    </w:p>
    <w:p w:rsidR="004D38AC" w:rsidRDefault="004D38AC">
      <w:pPr>
        <w:numPr>
          <w:ilvl w:val="0"/>
          <w:numId w:val="1"/>
        </w:numPr>
        <w:spacing w:before="20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potřeba zajistit proškolení alespoň 2 lidí z 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na rozhodčího </w:t>
      </w:r>
      <w:r w:rsidR="009A7F83">
        <w:rPr>
          <w:rFonts w:ascii="Arial" w:hAnsi="Arial" w:cs="Arial"/>
          <w:sz w:val="22"/>
          <w:szCs w:val="22"/>
        </w:rPr>
        <w:t xml:space="preserve">tenisu </w:t>
      </w:r>
      <w:r>
        <w:rPr>
          <w:rFonts w:ascii="Arial" w:hAnsi="Arial" w:cs="Arial"/>
          <w:sz w:val="22"/>
          <w:szCs w:val="22"/>
        </w:rPr>
        <w:t>licence „B“.</w:t>
      </w:r>
      <w:r w:rsidR="008D4058">
        <w:rPr>
          <w:rFonts w:ascii="Arial" w:hAnsi="Arial" w:cs="Arial"/>
          <w:sz w:val="22"/>
          <w:szCs w:val="22"/>
        </w:rPr>
        <w:t xml:space="preserve"> Zajistí Martin Kratochvíl. </w:t>
      </w:r>
    </w:p>
    <w:p w:rsidR="00946192" w:rsidRDefault="00946192">
      <w:pPr>
        <w:numPr>
          <w:ilvl w:val="0"/>
          <w:numId w:val="1"/>
        </w:numPr>
        <w:spacing w:before="20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VTO vzal na vědomí přípravu rozloučení se sezónou </w:t>
      </w:r>
      <w:r w:rsidR="009A7F83">
        <w:rPr>
          <w:rFonts w:ascii="Arial" w:hAnsi="Arial" w:cs="Arial"/>
          <w:sz w:val="22"/>
          <w:szCs w:val="22"/>
        </w:rPr>
        <w:t xml:space="preserve">v pátek </w:t>
      </w:r>
      <w:r>
        <w:rPr>
          <w:rFonts w:ascii="Arial" w:hAnsi="Arial" w:cs="Arial"/>
          <w:sz w:val="22"/>
          <w:szCs w:val="22"/>
        </w:rPr>
        <w:t>23.</w:t>
      </w:r>
      <w:r w:rsidR="009A7F8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9</w:t>
      </w:r>
      <w:r w:rsidR="009A7F83">
        <w:rPr>
          <w:rFonts w:ascii="Arial" w:hAnsi="Arial" w:cs="Arial"/>
          <w:sz w:val="22"/>
          <w:szCs w:val="22"/>
        </w:rPr>
        <w:t>. 2022</w:t>
      </w:r>
      <w:r>
        <w:rPr>
          <w:rFonts w:ascii="Arial" w:hAnsi="Arial" w:cs="Arial"/>
          <w:sz w:val="22"/>
          <w:szCs w:val="22"/>
        </w:rPr>
        <w:t xml:space="preserve"> a Posvícenský koláč </w:t>
      </w:r>
      <w:r w:rsidR="009A7F83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24.</w:t>
      </w:r>
      <w:r w:rsidR="009A7F8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9.</w:t>
      </w:r>
      <w:r w:rsidR="009A7F83">
        <w:rPr>
          <w:rFonts w:ascii="Arial" w:hAnsi="Arial" w:cs="Arial"/>
          <w:sz w:val="22"/>
          <w:szCs w:val="22"/>
        </w:rPr>
        <w:t xml:space="preserve"> 2022. Zodpovědní jsou </w:t>
      </w:r>
      <w:r>
        <w:rPr>
          <w:rFonts w:ascii="Arial" w:hAnsi="Arial" w:cs="Arial"/>
          <w:sz w:val="22"/>
          <w:szCs w:val="22"/>
        </w:rPr>
        <w:t>p</w:t>
      </w:r>
      <w:r w:rsidR="009A7F83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n</w:t>
      </w:r>
      <w:r w:rsidR="009A7F83">
        <w:rPr>
          <w:rFonts w:ascii="Arial" w:hAnsi="Arial" w:cs="Arial"/>
          <w:sz w:val="22"/>
          <w:szCs w:val="22"/>
        </w:rPr>
        <w:t xml:space="preserve">ové Martin </w:t>
      </w:r>
      <w:r>
        <w:rPr>
          <w:rFonts w:ascii="Arial" w:hAnsi="Arial" w:cs="Arial"/>
          <w:sz w:val="22"/>
          <w:szCs w:val="22"/>
        </w:rPr>
        <w:t xml:space="preserve">Vlasák a </w:t>
      </w:r>
      <w:r w:rsidR="009A7F83">
        <w:rPr>
          <w:rFonts w:ascii="Arial" w:hAnsi="Arial" w:cs="Arial"/>
          <w:sz w:val="22"/>
          <w:szCs w:val="22"/>
        </w:rPr>
        <w:t xml:space="preserve">Martin </w:t>
      </w:r>
      <w:r>
        <w:rPr>
          <w:rFonts w:ascii="Arial" w:hAnsi="Arial" w:cs="Arial"/>
          <w:sz w:val="22"/>
          <w:szCs w:val="22"/>
        </w:rPr>
        <w:t xml:space="preserve">Kratochvíl. </w:t>
      </w:r>
    </w:p>
    <w:p w:rsidR="008D4058" w:rsidRDefault="00946192">
      <w:pPr>
        <w:numPr>
          <w:ilvl w:val="0"/>
          <w:numId w:val="1"/>
        </w:numPr>
        <w:spacing w:before="20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oddílu pan </w:t>
      </w:r>
      <w:r w:rsidR="009A7F83">
        <w:rPr>
          <w:rFonts w:ascii="Arial" w:hAnsi="Arial" w:cs="Arial"/>
          <w:sz w:val="22"/>
          <w:szCs w:val="22"/>
        </w:rPr>
        <w:t xml:space="preserve">Vladimír </w:t>
      </w:r>
      <w:r>
        <w:rPr>
          <w:rFonts w:ascii="Arial" w:hAnsi="Arial" w:cs="Arial"/>
          <w:sz w:val="22"/>
          <w:szCs w:val="22"/>
        </w:rPr>
        <w:t xml:space="preserve">Novák informoval VTO o své dlouhodobé nepřítomnosti v oddíle z důvodů hospitalizace. Veškeré povinnosti převzal místopředseda pan </w:t>
      </w:r>
      <w:r w:rsidR="009A7F83">
        <w:rPr>
          <w:rFonts w:ascii="Arial" w:hAnsi="Arial" w:cs="Arial"/>
          <w:sz w:val="22"/>
          <w:szCs w:val="22"/>
        </w:rPr>
        <w:t xml:space="preserve">Martin </w:t>
      </w:r>
      <w:r>
        <w:rPr>
          <w:rFonts w:ascii="Arial" w:hAnsi="Arial" w:cs="Arial"/>
          <w:sz w:val="22"/>
          <w:szCs w:val="22"/>
        </w:rPr>
        <w:t xml:space="preserve">Vlasák. </w:t>
      </w:r>
    </w:p>
    <w:p w:rsidR="00D56CB7" w:rsidRDefault="00371E81">
      <w:pPr>
        <w:spacing w:befor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Příští schůze bude svolána operativně.</w:t>
      </w:r>
    </w:p>
    <w:p w:rsidR="00D56CB7" w:rsidRDefault="00D56CB7">
      <w:pPr>
        <w:tabs>
          <w:tab w:val="right" w:leader="dot" w:pos="5103"/>
        </w:tabs>
        <w:jc w:val="both"/>
        <w:rPr>
          <w:rFonts w:ascii="Arial" w:hAnsi="Arial" w:cs="Arial"/>
          <w:sz w:val="12"/>
          <w:szCs w:val="12"/>
        </w:rPr>
      </w:pPr>
    </w:p>
    <w:p w:rsidR="00D56CB7" w:rsidRDefault="00371E81">
      <w:pPr>
        <w:tabs>
          <w:tab w:val="right" w:leader="do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Zapsal: J. </w:t>
      </w:r>
      <w:proofErr w:type="spellStart"/>
      <w:r>
        <w:rPr>
          <w:rFonts w:ascii="Arial" w:hAnsi="Arial" w:cs="Arial"/>
          <w:sz w:val="22"/>
          <w:szCs w:val="22"/>
        </w:rPr>
        <w:t>Koc</w:t>
      </w:r>
      <w:proofErr w:type="spellEnd"/>
    </w:p>
    <w:p w:rsidR="00D56CB7" w:rsidRDefault="00D56CB7">
      <w:pPr>
        <w:tabs>
          <w:tab w:val="right" w:leader="dot" w:pos="5103"/>
        </w:tabs>
        <w:jc w:val="both"/>
        <w:rPr>
          <w:rFonts w:ascii="Arial" w:hAnsi="Arial"/>
          <w:sz w:val="12"/>
          <w:szCs w:val="12"/>
        </w:rPr>
      </w:pPr>
    </w:p>
    <w:sectPr w:rsidR="00D56CB7" w:rsidSect="00580AD7">
      <w:headerReference w:type="default" r:id="rId7"/>
      <w:footerReference w:type="default" r:id="rId8"/>
      <w:pgSz w:w="11906" w:h="16838"/>
      <w:pgMar w:top="1985" w:right="1133" w:bottom="1418" w:left="1133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47" w:rsidRDefault="00B04447">
      <w:r>
        <w:separator/>
      </w:r>
    </w:p>
  </w:endnote>
  <w:endnote w:type="continuationSeparator" w:id="0">
    <w:p w:rsidR="00B04447" w:rsidRDefault="00B0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CB7" w:rsidRDefault="00D56CB7">
    <w:pPr>
      <w:pStyle w:val="Zpat"/>
      <w:pBdr>
        <w:bottom w:val="single" w:sz="6" w:space="1" w:color="000000"/>
      </w:pBdr>
      <w:jc w:val="center"/>
      <w:rPr>
        <w:rFonts w:ascii="Verdana" w:hAnsi="Verdana"/>
        <w:color w:val="000080"/>
        <w:sz w:val="16"/>
        <w:szCs w:val="16"/>
      </w:rPr>
    </w:pPr>
  </w:p>
  <w:p w:rsidR="00D56CB7" w:rsidRDefault="00371E81">
    <w:pPr>
      <w:pStyle w:val="Zpat"/>
      <w:spacing w:before="60"/>
      <w:jc w:val="center"/>
      <w:rPr>
        <w:rFonts w:ascii="Verdana" w:hAnsi="Verdana"/>
        <w:color w:val="000080"/>
        <w:sz w:val="18"/>
        <w:szCs w:val="18"/>
      </w:rPr>
    </w:pPr>
    <w:r>
      <w:rPr>
        <w:rFonts w:ascii="Verdana" w:hAnsi="Verdana"/>
        <w:color w:val="000080"/>
        <w:sz w:val="18"/>
        <w:szCs w:val="18"/>
      </w:rPr>
      <w:t xml:space="preserve">Strana </w:t>
    </w:r>
    <w:r w:rsidR="00B34319">
      <w:rPr>
        <w:rFonts w:ascii="Verdana" w:hAnsi="Verdana"/>
        <w:color w:val="000080"/>
        <w:sz w:val="18"/>
        <w:szCs w:val="18"/>
      </w:rPr>
      <w:fldChar w:fldCharType="begin"/>
    </w:r>
    <w:r>
      <w:rPr>
        <w:rFonts w:ascii="Verdana" w:hAnsi="Verdana"/>
        <w:color w:val="000080"/>
        <w:sz w:val="18"/>
        <w:szCs w:val="18"/>
      </w:rPr>
      <w:instrText>PAGE</w:instrText>
    </w:r>
    <w:r w:rsidR="00B34319">
      <w:rPr>
        <w:rFonts w:ascii="Verdana" w:hAnsi="Verdana"/>
        <w:color w:val="000080"/>
        <w:sz w:val="18"/>
        <w:szCs w:val="18"/>
      </w:rPr>
      <w:fldChar w:fldCharType="separate"/>
    </w:r>
    <w:r w:rsidR="00355D53">
      <w:rPr>
        <w:rFonts w:ascii="Verdana" w:hAnsi="Verdana"/>
        <w:noProof/>
        <w:color w:val="000080"/>
        <w:sz w:val="18"/>
        <w:szCs w:val="18"/>
      </w:rPr>
      <w:t>1</w:t>
    </w:r>
    <w:r w:rsidR="00B34319">
      <w:rPr>
        <w:rFonts w:ascii="Verdana" w:hAnsi="Verdana"/>
        <w:color w:val="000080"/>
        <w:sz w:val="18"/>
        <w:szCs w:val="18"/>
      </w:rPr>
      <w:fldChar w:fldCharType="end"/>
    </w:r>
    <w:r>
      <w:rPr>
        <w:rFonts w:ascii="Verdana" w:hAnsi="Verdana"/>
        <w:color w:val="000080"/>
        <w:sz w:val="18"/>
        <w:szCs w:val="18"/>
      </w:rPr>
      <w:t xml:space="preserve"> (celkem </w:t>
    </w:r>
    <w:r w:rsidR="00B34319">
      <w:rPr>
        <w:rFonts w:ascii="Verdana" w:hAnsi="Verdana"/>
        <w:color w:val="000080"/>
        <w:sz w:val="18"/>
        <w:szCs w:val="18"/>
      </w:rPr>
      <w:fldChar w:fldCharType="begin"/>
    </w:r>
    <w:r>
      <w:rPr>
        <w:rFonts w:ascii="Verdana" w:hAnsi="Verdana"/>
        <w:color w:val="000080"/>
        <w:sz w:val="18"/>
        <w:szCs w:val="18"/>
      </w:rPr>
      <w:instrText>NUMPAGES</w:instrText>
    </w:r>
    <w:r w:rsidR="00B34319">
      <w:rPr>
        <w:rFonts w:ascii="Verdana" w:hAnsi="Verdana"/>
        <w:color w:val="000080"/>
        <w:sz w:val="18"/>
        <w:szCs w:val="18"/>
      </w:rPr>
      <w:fldChar w:fldCharType="separate"/>
    </w:r>
    <w:r w:rsidR="00355D53">
      <w:rPr>
        <w:rFonts w:ascii="Verdana" w:hAnsi="Verdana"/>
        <w:noProof/>
        <w:color w:val="000080"/>
        <w:sz w:val="18"/>
        <w:szCs w:val="18"/>
      </w:rPr>
      <w:t>1</w:t>
    </w:r>
    <w:r w:rsidR="00B34319">
      <w:rPr>
        <w:rFonts w:ascii="Verdana" w:hAnsi="Verdana"/>
        <w:color w:val="000080"/>
        <w:sz w:val="18"/>
        <w:szCs w:val="18"/>
      </w:rPr>
      <w:fldChar w:fldCharType="end"/>
    </w:r>
    <w:r>
      <w:rPr>
        <w:rFonts w:ascii="Verdana" w:hAnsi="Verdana"/>
        <w:color w:val="00008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47" w:rsidRDefault="00B04447">
      <w:r>
        <w:separator/>
      </w:r>
    </w:p>
  </w:footnote>
  <w:footnote w:type="continuationSeparator" w:id="0">
    <w:p w:rsidR="00B04447" w:rsidRDefault="00B04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CB7" w:rsidRDefault="00371E81">
    <w:pPr>
      <w:jc w:val="center"/>
      <w:rPr>
        <w:rFonts w:ascii="Verdana" w:hAnsi="Verdana"/>
        <w:b/>
        <w:color w:val="000080"/>
        <w:sz w:val="24"/>
        <w:szCs w:val="24"/>
      </w:rPr>
    </w:pPr>
    <w:r>
      <w:rPr>
        <w:rFonts w:ascii="Verdana" w:hAnsi="Verdana"/>
        <w:b/>
        <w:color w:val="000080"/>
        <w:sz w:val="24"/>
        <w:szCs w:val="24"/>
      </w:rPr>
      <w:t>Tenisový oddíl Slavoj Český Brod</w:t>
    </w:r>
  </w:p>
  <w:p w:rsidR="00D56CB7" w:rsidRDefault="00D56CB7">
    <w:pPr>
      <w:jc w:val="center"/>
      <w:rPr>
        <w:rFonts w:ascii="Verdana" w:hAnsi="Verdana"/>
        <w:b/>
        <w:color w:val="000080"/>
        <w:sz w:val="16"/>
        <w:szCs w:val="16"/>
      </w:rPr>
    </w:pPr>
  </w:p>
  <w:p w:rsidR="00D56CB7" w:rsidRDefault="00371E81">
    <w:pPr>
      <w:pBdr>
        <w:bottom w:val="single" w:sz="6" w:space="6" w:color="000000"/>
      </w:pBdr>
      <w:jc w:val="center"/>
      <w:rPr>
        <w:rFonts w:ascii="Verdana" w:hAnsi="Verdana"/>
        <w:color w:val="000080"/>
      </w:rPr>
    </w:pPr>
    <w:r>
      <w:rPr>
        <w:rFonts w:ascii="Verdana" w:hAnsi="Verdana"/>
        <w:color w:val="000080"/>
      </w:rPr>
      <w:t xml:space="preserve">Sokolská 894, 282 01 Český </w:t>
    </w:r>
    <w:proofErr w:type="gramStart"/>
    <w:r>
      <w:rPr>
        <w:rFonts w:ascii="Verdana" w:hAnsi="Verdana"/>
        <w:color w:val="000080"/>
      </w:rPr>
      <w:t>Brod         Tel.</w:t>
    </w:r>
    <w:proofErr w:type="gramEnd"/>
    <w:r>
      <w:rPr>
        <w:rFonts w:ascii="Verdana" w:hAnsi="Verdana"/>
        <w:color w:val="000080"/>
      </w:rPr>
      <w:t xml:space="preserve"> +420-720691893          </w:t>
    </w:r>
    <w:hyperlink r:id="rId1">
      <w:r>
        <w:rPr>
          <w:rStyle w:val="Internetovodkaz"/>
          <w:rFonts w:ascii="Verdana" w:hAnsi="Verdana"/>
        </w:rPr>
        <w:t>http://www.tenis-cbrod.cz</w:t>
      </w:r>
    </w:hyperlink>
  </w:p>
  <w:p w:rsidR="00D56CB7" w:rsidRDefault="00D56CB7">
    <w:pPr>
      <w:jc w:val="center"/>
      <w:rPr>
        <w:rFonts w:ascii="Verdana" w:hAnsi="Verdana"/>
        <w:color w:val="0000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76C4"/>
    <w:multiLevelType w:val="multilevel"/>
    <w:tmpl w:val="0EBEE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4523CD4"/>
    <w:multiLevelType w:val="multilevel"/>
    <w:tmpl w:val="9BD85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6CB7"/>
    <w:rsid w:val="000E703F"/>
    <w:rsid w:val="001D1969"/>
    <w:rsid w:val="00211753"/>
    <w:rsid w:val="002203C3"/>
    <w:rsid w:val="002B1303"/>
    <w:rsid w:val="002C1E32"/>
    <w:rsid w:val="002D4627"/>
    <w:rsid w:val="002E2BD6"/>
    <w:rsid w:val="00355D53"/>
    <w:rsid w:val="00371E81"/>
    <w:rsid w:val="003E1F00"/>
    <w:rsid w:val="004006AA"/>
    <w:rsid w:val="004210EA"/>
    <w:rsid w:val="00465B55"/>
    <w:rsid w:val="00480452"/>
    <w:rsid w:val="00481982"/>
    <w:rsid w:val="004A03EF"/>
    <w:rsid w:val="004A6794"/>
    <w:rsid w:val="004D38AC"/>
    <w:rsid w:val="00526C47"/>
    <w:rsid w:val="00580AD7"/>
    <w:rsid w:val="00581813"/>
    <w:rsid w:val="005A54F4"/>
    <w:rsid w:val="005B5DA1"/>
    <w:rsid w:val="005F6E65"/>
    <w:rsid w:val="006334BE"/>
    <w:rsid w:val="00651734"/>
    <w:rsid w:val="006B728B"/>
    <w:rsid w:val="00760F81"/>
    <w:rsid w:val="007B152B"/>
    <w:rsid w:val="007E75C1"/>
    <w:rsid w:val="00804D19"/>
    <w:rsid w:val="00872A56"/>
    <w:rsid w:val="00897BFB"/>
    <w:rsid w:val="008D4058"/>
    <w:rsid w:val="00946192"/>
    <w:rsid w:val="009A7F83"/>
    <w:rsid w:val="009D4A95"/>
    <w:rsid w:val="00A277C4"/>
    <w:rsid w:val="00B03676"/>
    <w:rsid w:val="00B04447"/>
    <w:rsid w:val="00B05CEF"/>
    <w:rsid w:val="00B21DCA"/>
    <w:rsid w:val="00B34319"/>
    <w:rsid w:val="00BD38C3"/>
    <w:rsid w:val="00BF2E56"/>
    <w:rsid w:val="00C70D9D"/>
    <w:rsid w:val="00D56CB7"/>
    <w:rsid w:val="00D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B50"/>
  </w:style>
  <w:style w:type="paragraph" w:styleId="Nadpis1">
    <w:name w:val="heading 1"/>
    <w:basedOn w:val="Normln"/>
    <w:next w:val="Normln"/>
    <w:link w:val="Nadpis1Char"/>
    <w:uiPriority w:val="99"/>
    <w:qFormat/>
    <w:rsid w:val="00093B1C"/>
    <w:pPr>
      <w:keepNext/>
      <w:outlineLvl w:val="0"/>
    </w:pPr>
    <w:rPr>
      <w:rFonts w:ascii="Cambria" w:hAnsi="Cambria"/>
      <w:b/>
      <w:kern w:val="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041A49"/>
    <w:rPr>
      <w:rFonts w:ascii="Cambria" w:hAnsi="Cambria"/>
      <w:b/>
      <w:kern w:val="2"/>
      <w:sz w:val="32"/>
    </w:rPr>
  </w:style>
  <w:style w:type="character" w:customStyle="1" w:styleId="ZkladntextChar">
    <w:name w:val="Základní text Char"/>
    <w:link w:val="Zkladntext"/>
    <w:uiPriority w:val="99"/>
    <w:semiHidden/>
    <w:qFormat/>
    <w:locked/>
    <w:rsid w:val="00041A49"/>
    <w:rPr>
      <w:sz w:val="20"/>
    </w:rPr>
  </w:style>
  <w:style w:type="character" w:customStyle="1" w:styleId="ZhlavChar">
    <w:name w:val="Záhlaví Char"/>
    <w:link w:val="Zhlav"/>
    <w:uiPriority w:val="99"/>
    <w:semiHidden/>
    <w:qFormat/>
    <w:locked/>
    <w:rsid w:val="00041A49"/>
    <w:rPr>
      <w:sz w:val="20"/>
    </w:rPr>
  </w:style>
  <w:style w:type="character" w:customStyle="1" w:styleId="ZpatChar">
    <w:name w:val="Zápatí Char"/>
    <w:link w:val="Zpat"/>
    <w:uiPriority w:val="99"/>
    <w:semiHidden/>
    <w:qFormat/>
    <w:locked/>
    <w:rsid w:val="00041A49"/>
    <w:rPr>
      <w:sz w:val="20"/>
    </w:rPr>
  </w:style>
  <w:style w:type="character" w:styleId="slostrnky">
    <w:name w:val="page number"/>
    <w:uiPriority w:val="99"/>
    <w:qFormat/>
    <w:rsid w:val="00B45BAB"/>
    <w:rPr>
      <w:rFonts w:cs="Times New Roman"/>
    </w:rPr>
  </w:style>
  <w:style w:type="character" w:customStyle="1" w:styleId="Internetovodkaz">
    <w:name w:val="Internetový odkaz"/>
    <w:uiPriority w:val="99"/>
    <w:rsid w:val="004C1833"/>
    <w:rPr>
      <w:rFonts w:cs="Times New Roman"/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A50F6F"/>
    <w:rPr>
      <w:rFonts w:ascii="Segoe UI" w:hAnsi="Segoe UI"/>
      <w:sz w:val="18"/>
    </w:rPr>
  </w:style>
  <w:style w:type="paragraph" w:customStyle="1" w:styleId="Nadpis">
    <w:name w:val="Nadpis"/>
    <w:basedOn w:val="Normln"/>
    <w:next w:val="Zkladntext"/>
    <w:qFormat/>
    <w:rsid w:val="00580A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93B1C"/>
    <w:pPr>
      <w:jc w:val="center"/>
    </w:pPr>
  </w:style>
  <w:style w:type="paragraph" w:styleId="Seznam">
    <w:name w:val="List"/>
    <w:basedOn w:val="Zkladntext"/>
    <w:rsid w:val="00580AD7"/>
    <w:rPr>
      <w:rFonts w:cs="Lucida Sans"/>
    </w:rPr>
  </w:style>
  <w:style w:type="paragraph" w:styleId="Titulek">
    <w:name w:val="caption"/>
    <w:basedOn w:val="Normln"/>
    <w:qFormat/>
    <w:rsid w:val="00580AD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80AD7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580AD7"/>
  </w:style>
  <w:style w:type="paragraph" w:styleId="Zhlav">
    <w:name w:val="header"/>
    <w:basedOn w:val="Normln"/>
    <w:link w:val="ZhlavChar"/>
    <w:uiPriority w:val="99"/>
    <w:rsid w:val="00093B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3B1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A50F6F"/>
    <w:rPr>
      <w:rFonts w:ascii="Segoe UI" w:hAnsi="Segoe UI"/>
      <w:sz w:val="18"/>
    </w:rPr>
  </w:style>
  <w:style w:type="paragraph" w:styleId="Odstavecseseznamem">
    <w:name w:val="List Paragraph"/>
    <w:basedOn w:val="Normln"/>
    <w:uiPriority w:val="99"/>
    <w:qFormat/>
    <w:rsid w:val="00131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nis-cbrod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schůze výboru TO Slavoj Český Brod</vt:lpstr>
      <vt:lpstr>Zápis ze schůze výboru TO Slavoj Český Brod</vt:lpstr>
    </vt:vector>
  </TitlesOfParts>
  <Company>Hewlett-Packard Company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TO Slavoj Český Brod</dc:title>
  <dc:creator>Jan Koc</dc:creator>
  <cp:lastModifiedBy>Koc</cp:lastModifiedBy>
  <cp:revision>5</cp:revision>
  <cp:lastPrinted>2021-09-17T06:57:00Z</cp:lastPrinted>
  <dcterms:created xsi:type="dcterms:W3CDTF">2022-09-02T06:58:00Z</dcterms:created>
  <dcterms:modified xsi:type="dcterms:W3CDTF">2022-09-02T08:30:00Z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2022-05-24T16:31:57Z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9048258a-1ea2-47a1-a7e3-15165d73d709</vt:lpwstr>
  </property>
  <property fmtid="{D5CDD505-2E9C-101B-9397-08002B2CF9AE}" pid="8" name="MSIP_Label_ea60d57e-af5b-4752-ac57-3e4f28ca11dc_ContentBits">
    <vt:lpwstr>0</vt:lpwstr>
  </property>
</Properties>
</file>